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6B" w:rsidRPr="002D296B" w:rsidRDefault="002D296B" w:rsidP="002D296B">
      <w:pPr>
        <w:pStyle w:val="berschrift1"/>
        <w:spacing w:after="120" w:line="320" w:lineRule="exact"/>
        <w:rPr>
          <w:rFonts w:ascii="Calibri" w:hAnsi="Calibri" w:cs="Arial"/>
        </w:rPr>
      </w:pPr>
      <w:bookmarkStart w:id="0" w:name="_GoBack"/>
      <w:r>
        <w:rPr>
          <w:rFonts w:ascii="Calibri" w:hAnsi="Calibri" w:cs="Arial"/>
        </w:rPr>
        <w:t>Update-Log:</w:t>
      </w:r>
      <w:r w:rsidRPr="00E70E18">
        <w:rPr>
          <w:rFonts w:ascii="Calibri" w:hAnsi="Calibri" w:cs="Arial"/>
        </w:rPr>
        <w:t xml:space="preserve"> </w:t>
      </w:r>
      <w:r w:rsidR="00662A39" w:rsidRPr="00662A39">
        <w:rPr>
          <w:rFonts w:ascii="Calibri" w:hAnsi="Calibri" w:cs="Arial"/>
        </w:rPr>
        <w:t>Sitzungsmodul und Transparenzportal</w:t>
      </w:r>
      <w:r w:rsidRPr="00E70E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bookmarkEnd w:id="0"/>
      <w:r w:rsidRPr="00E70E18">
        <w:rPr>
          <w:rFonts w:ascii="Calibri" w:hAnsi="Calibri" w:cs="Arial"/>
        </w:rPr>
        <w:t>(</w:t>
      </w:r>
      <w:r>
        <w:rPr>
          <w:rFonts w:ascii="Calibri" w:hAnsi="Calibri"/>
        </w:rPr>
        <w:t>7.11-2015</w:t>
      </w:r>
      <w:r w:rsidRPr="00E70E18">
        <w:rPr>
          <w:rFonts w:ascii="Calibri" w:hAnsi="Calibri"/>
        </w:rPr>
        <w:t>-</w:t>
      </w:r>
      <w:r>
        <w:rPr>
          <w:rFonts w:ascii="Calibri" w:hAnsi="Calibri"/>
        </w:rPr>
        <w:t>05</w:t>
      </w:r>
      <w:r w:rsidRPr="00E70E18">
        <w:rPr>
          <w:rFonts w:ascii="Calibri" w:hAnsi="Calibri"/>
        </w:rPr>
        <w:t>-</w:t>
      </w:r>
      <w:r>
        <w:rPr>
          <w:rFonts w:ascii="Calibri" w:hAnsi="Calibri"/>
        </w:rPr>
        <w:t>07</w:t>
      </w:r>
      <w:r>
        <w:rPr>
          <w:rFonts w:ascii="Calibri" w:hAnsi="Calibri" w:cs="Arial"/>
        </w:rPr>
        <w:t>)</w:t>
      </w:r>
    </w:p>
    <w:p w:rsidR="002D296B" w:rsidRPr="0026182F" w:rsidRDefault="002D296B" w:rsidP="002D296B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865"/>
        <w:gridCol w:w="7403"/>
      </w:tblGrid>
      <w:tr w:rsidR="002D296B" w:rsidRPr="0026182F" w:rsidTr="0026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Grundstruktur, Dienstleistung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t>Die Einrichtungstitel werden in der Detailansicht einer Behörde (im Dienstleistungsmodul) in die Metainformationen einer HTML-Seite geschrieben.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Dienstleistungen</w:t>
            </w:r>
          </w:p>
        </w:tc>
        <w:tc>
          <w:tcPr>
            <w:tcW w:w="7403" w:type="dxa"/>
          </w:tcPr>
          <w:p w:rsidR="00325128" w:rsidRPr="0026182F" w:rsidRDefault="00325128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Einbindung des Moduls „Terminmanagement“ innerhalb des Dienstleistungsmoduls, neues Feld und Funktion</w:t>
            </w:r>
          </w:p>
        </w:tc>
      </w:tr>
      <w:tr w:rsidR="00325128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Dienstleistungen</w:t>
            </w:r>
          </w:p>
        </w:tc>
        <w:tc>
          <w:tcPr>
            <w:tcW w:w="7403" w:type="dxa"/>
          </w:tcPr>
          <w:p w:rsidR="00325128" w:rsidRPr="0026182F" w:rsidRDefault="00325128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Einbindung des Moduls „Externe Dienstleister“ innerhalb des Dienstleistungsmoduls, neue Tabellen (Strukturen/Container) und Funktion</w:t>
            </w:r>
          </w:p>
        </w:tc>
      </w:tr>
      <w:tr w:rsidR="002D296B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Grundstruktur, Visitenkarten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t>Die Einrichtungstitel werden in der Detailansicht einer Einrichtung (im Visitenkartenmodul) in die Metainformationen einer HTML-Seite geschrieben.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Grundstruktur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t>Die Pflege der Metainformationen pro Internetseite wurde variabel angelegt und können beliebig angepasst werden.</w:t>
            </w:r>
          </w:p>
        </w:tc>
      </w:tr>
      <w:tr w:rsidR="002D296B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Grundstruktur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t xml:space="preserve">Webseiten mit der Auszeichnung der Creative </w:t>
            </w:r>
            <w:proofErr w:type="spellStart"/>
            <w:r w:rsidRPr="0026182F">
              <w:t>Commons</w:t>
            </w:r>
            <w:proofErr w:type="spellEnd"/>
            <w:r w:rsidRPr="0026182F">
              <w:t xml:space="preserve"> Lizenz versehen, wurde ergänzt.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6182F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 xml:space="preserve">IFG, Daten, </w:t>
            </w:r>
            <w:r w:rsidR="002D296B" w:rsidRPr="0026182F">
              <w:rPr>
                <w:b w:val="0"/>
                <w:lang w:eastAsia="en-US"/>
              </w:rPr>
              <w:t>Grundstruktur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 xml:space="preserve">Artikel für die Creative </w:t>
            </w:r>
            <w:proofErr w:type="spellStart"/>
            <w:r w:rsidRPr="0026182F">
              <w:t>Commons</w:t>
            </w:r>
            <w:proofErr w:type="spellEnd"/>
            <w:r w:rsidRPr="0026182F">
              <w:t xml:space="preserve"> Lizenzen wurden ergänzt und vereinheitlicht.</w:t>
            </w:r>
          </w:p>
        </w:tc>
      </w:tr>
      <w:tr w:rsidR="002D296B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Grundstruktur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Aus der Druckvorschau und dem Druck wurde die Marginalspalte entfernt.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Grundstruktur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Löschungen:</w:t>
            </w:r>
          </w:p>
          <w:p w:rsidR="002D296B" w:rsidRPr="0026182F" w:rsidRDefault="002D296B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05_tagcloud_schlagwort_d</w:t>
            </w:r>
          </w:p>
          <w:p w:rsidR="002D296B" w:rsidRPr="0026182F" w:rsidRDefault="002D296B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05_tagcloud_schlagwort_links_l</w:t>
            </w:r>
          </w:p>
        </w:tc>
      </w:tr>
      <w:tr w:rsidR="002D296B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Grundstruktur, Design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Farbanpassung der erste</w:t>
            </w:r>
            <w:r w:rsidR="0026182F" w:rsidRPr="0026182F">
              <w:t>n Menüebene</w:t>
            </w:r>
            <w:r w:rsidRPr="0026182F">
              <w:t>.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325128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Grundstruktur, Design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Anpassung Dachmarkenlogo im Blauen Band: ersetzt wurden die Quadrate durch den Schlüssel der FHB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Grundstruktur, Design</w:t>
            </w:r>
          </w:p>
        </w:tc>
        <w:tc>
          <w:tcPr>
            <w:tcW w:w="7403" w:type="dxa"/>
          </w:tcPr>
          <w:p w:rsidR="00325128" w:rsidRPr="0026182F" w:rsidRDefault="00325128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In der Druckvorschau einer Inhaltsseite und im Druck werden bei Links zu https-Adressen die URLs angezeigt. Dies wurde angepasst.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Kontaktboxen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Ersetzungsaufrufe  [FETT] und [EMAIL] funktionieren auch in Kontaktboxen.</w:t>
            </w:r>
          </w:p>
        </w:tc>
      </w:tr>
      <w:tr w:rsidR="002D296B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Sitzungsmodul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Neues Modul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Sitzungsmodul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Großschreibung Ersetzungsaufruf, neuer Ersetzungsaufruf für ARCHIV, Entfernung Überschrift erster Ordnung aus Ersetzungsaufruf.</w:t>
            </w:r>
          </w:p>
        </w:tc>
      </w:tr>
      <w:tr w:rsidR="002D296B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IFG, Daten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Erweiterung der Metainformationen und Vorlagen um das Pflichtfeld Lizenzen mit Vorbelegung.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Daten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Freischaltung Datenautomatismus (Transfer der Open Data Datensätze zum Datenportal)</w:t>
            </w:r>
          </w:p>
        </w:tc>
      </w:tr>
      <w:tr w:rsidR="002D296B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</w:rPr>
              <w:t>Infoboxen, Themenboxen und Kontaktboxen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Integration von Links/Downloads in allen drei Modulen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</w:rPr>
            </w:pPr>
            <w:r w:rsidRPr="0026182F">
              <w:rPr>
                <w:b w:val="0"/>
              </w:rPr>
              <w:t>Veranstaltungen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Stempel „neu“ bei den Veranstaltungen</w:t>
            </w:r>
          </w:p>
        </w:tc>
      </w:tr>
      <w:tr w:rsidR="00325128" w:rsidRPr="0026182F" w:rsidTr="0026182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325128">
            <w:pPr>
              <w:spacing w:before="60" w:after="60"/>
              <w:rPr>
                <w:b w:val="0"/>
              </w:rPr>
            </w:pPr>
            <w:r w:rsidRPr="0026182F">
              <w:rPr>
                <w:b w:val="0"/>
              </w:rPr>
              <w:lastRenderedPageBreak/>
              <w:t>Veranstaltungen</w:t>
            </w:r>
          </w:p>
        </w:tc>
        <w:tc>
          <w:tcPr>
            <w:tcW w:w="7403" w:type="dxa"/>
          </w:tcPr>
          <w:p w:rsidR="00325128" w:rsidRPr="0026182F" w:rsidRDefault="00325128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Platzhalter für individuelle Anrede ergänzt. Es gibt nun folgende Platzhalter</w:t>
            </w:r>
          </w:p>
          <w:p w:rsidR="00325128" w:rsidRPr="0026182F" w:rsidRDefault="00325128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{Veranstaltungsnummer}</w:t>
            </w:r>
          </w:p>
          <w:p w:rsidR="00325128" w:rsidRPr="0026182F" w:rsidRDefault="00325128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{Veranstaltungsreihe}</w:t>
            </w:r>
          </w:p>
          <w:p w:rsidR="00325128" w:rsidRPr="0026182F" w:rsidRDefault="00325128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{Name}</w:t>
            </w:r>
          </w:p>
          <w:p w:rsidR="00325128" w:rsidRPr="0026182F" w:rsidRDefault="00325128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{Position}</w:t>
            </w:r>
          </w:p>
          <w:p w:rsidR="00325128" w:rsidRPr="0026182F" w:rsidRDefault="00325128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{Beginn}</w:t>
            </w:r>
          </w:p>
          <w:p w:rsidR="00325128" w:rsidRPr="0026182F" w:rsidRDefault="00325128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{Veranstaltungsort}</w:t>
            </w:r>
          </w:p>
          <w:p w:rsidR="00325128" w:rsidRPr="0026182F" w:rsidRDefault="00325128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{Veranstaltungsdatum}</w:t>
            </w:r>
          </w:p>
          <w:p w:rsidR="00325128" w:rsidRPr="0026182F" w:rsidRDefault="00325128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{Veranstaltungsuhrzeit}</w:t>
            </w:r>
          </w:p>
          <w:p w:rsidR="00325128" w:rsidRPr="0026182F" w:rsidRDefault="00325128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{Anrede}</w:t>
            </w:r>
          </w:p>
          <w:p w:rsidR="00325128" w:rsidRPr="0026182F" w:rsidRDefault="00325128" w:rsidP="00325128">
            <w:pPr>
              <w:pStyle w:val="Listenabsatz"/>
              <w:numPr>
                <w:ilvl w:val="0"/>
                <w:numId w:val="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{Veranstaltung}</w:t>
            </w:r>
          </w:p>
        </w:tc>
      </w:tr>
      <w:tr w:rsidR="0026182F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6182F" w:rsidRPr="0026182F" w:rsidRDefault="0026182F" w:rsidP="008E6F39">
            <w:pPr>
              <w:spacing w:before="60" w:after="60"/>
              <w:rPr>
                <w:b w:val="0"/>
              </w:rPr>
            </w:pPr>
            <w:r w:rsidRPr="0026182F">
              <w:rPr>
                <w:b w:val="0"/>
              </w:rPr>
              <w:t>Veranstaltungen</w:t>
            </w:r>
          </w:p>
        </w:tc>
        <w:tc>
          <w:tcPr>
            <w:tcW w:w="7403" w:type="dxa"/>
          </w:tcPr>
          <w:p w:rsidR="0026182F" w:rsidRPr="0026182F" w:rsidRDefault="0026182F" w:rsidP="008E6F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Die Anmeldemaske für Veranstaltungen wurde um Adressdaten (Straße, Hausnummer, PLZ und Ort) erweitert. In den Basiseinstellungen wurde dafür eine zusätzliche Option (</w:t>
            </w:r>
            <w:proofErr w:type="spellStart"/>
            <w:r w:rsidRPr="0026182F">
              <w:t>Flag</w:t>
            </w:r>
            <w:proofErr w:type="spellEnd"/>
            <w:r w:rsidRPr="0026182F">
              <w:t>-Feld) eingetragen, mit der definiert werden kann, ob diese vier Felder Pflichtfelder sind oder nicht.</w:t>
            </w:r>
          </w:p>
        </w:tc>
      </w:tr>
      <w:tr w:rsidR="002D296B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b w:val="0"/>
              </w:rPr>
            </w:pPr>
            <w:r w:rsidRPr="0026182F">
              <w:rPr>
                <w:b w:val="0"/>
              </w:rPr>
              <w:t>RSS-Feed</w:t>
            </w:r>
          </w:p>
        </w:tc>
        <w:tc>
          <w:tcPr>
            <w:tcW w:w="7403" w:type="dxa"/>
          </w:tcPr>
          <w:p w:rsidR="002D296B" w:rsidRPr="0026182F" w:rsidRDefault="0026182F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E</w:t>
            </w:r>
            <w:r w:rsidR="002D296B" w:rsidRPr="0026182F">
              <w:t>chte Uhrzeit der News wurde eingestellt</w:t>
            </w:r>
          </w:p>
        </w:tc>
      </w:tr>
      <w:tr w:rsidR="00325128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325128">
            <w:pPr>
              <w:spacing w:before="60" w:after="60"/>
              <w:rPr>
                <w:b w:val="0"/>
              </w:rPr>
            </w:pPr>
            <w:r w:rsidRPr="0026182F">
              <w:rPr>
                <w:b w:val="0"/>
              </w:rPr>
              <w:t>Ersetzungsaufrufe</w:t>
            </w:r>
          </w:p>
        </w:tc>
        <w:tc>
          <w:tcPr>
            <w:tcW w:w="7403" w:type="dxa"/>
          </w:tcPr>
          <w:p w:rsidR="00325128" w:rsidRPr="0026182F" w:rsidRDefault="00325128" w:rsidP="002618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rPr>
                <w:specVanish/>
              </w:rPr>
              <w:t>Wenn man News über den Ersetzungsaufru</w:t>
            </w:r>
            <w:r w:rsidR="0026182F" w:rsidRPr="0026182F">
              <w:t>f</w:t>
            </w:r>
            <w:r w:rsidRPr="0026182F">
              <w:t xml:space="preserve"> [</w:t>
            </w:r>
            <w:proofErr w:type="gramStart"/>
            <w:r w:rsidRPr="0026182F">
              <w:t>AKTUELLES ]</w:t>
            </w:r>
            <w:proofErr w:type="gramEnd"/>
            <w:r w:rsidRPr="0026182F">
              <w:t xml:space="preserve"> einbindet, dann erscheinen in dem Link in der URL immer ein "#". Dies wurde angepasst.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325128">
            <w:pPr>
              <w:spacing w:before="60" w:after="60"/>
              <w:rPr>
                <w:b w:val="0"/>
              </w:rPr>
            </w:pPr>
            <w:r w:rsidRPr="0026182F">
              <w:rPr>
                <w:b w:val="0"/>
              </w:rPr>
              <w:t>Personen</w:t>
            </w:r>
          </w:p>
        </w:tc>
        <w:tc>
          <w:tcPr>
            <w:tcW w:w="7403" w:type="dxa"/>
          </w:tcPr>
          <w:p w:rsidR="00325128" w:rsidRPr="0026182F" w:rsidRDefault="0026182F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H</w:t>
            </w:r>
            <w:r w:rsidR="00325128" w:rsidRPr="0026182F">
              <w:t>ier wurde die Voreinstellung für Telefon und Telefax angepasst und um ein Bindestrich ergänzt: +49 421 361-0000.</w:t>
            </w:r>
          </w:p>
        </w:tc>
      </w:tr>
    </w:tbl>
    <w:p w:rsidR="002D296B" w:rsidRDefault="002D296B" w:rsidP="00325128"/>
    <w:p w:rsidR="00325128" w:rsidRPr="0026182F" w:rsidRDefault="00325128" w:rsidP="00325128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Fehlerbehebung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865"/>
        <w:gridCol w:w="7403"/>
      </w:tblGrid>
      <w:tr w:rsidR="00325128" w:rsidRPr="0026182F" w:rsidTr="0026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325128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Kontaktboxen</w:t>
            </w:r>
          </w:p>
        </w:tc>
        <w:tc>
          <w:tcPr>
            <w:tcW w:w="7403" w:type="dxa"/>
          </w:tcPr>
          <w:p w:rsidR="00325128" w:rsidRPr="0026182F" w:rsidRDefault="00325128" w:rsidP="002618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t xml:space="preserve">Kontaktboxen müssen nicht verlinkt sein. Wenn man aber mit der Maus darauf zeigt, verändert sich dennoch der Mauszeiger und wird zum Händchen. </w:t>
            </w:r>
            <w:r w:rsidR="0026182F">
              <w:t>Wurde korrigiert</w:t>
            </w:r>
            <w:r w:rsidRPr="0026182F">
              <w:t>.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Ersatzfunktion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 xml:space="preserve">Im Standard-Template ' 05_ersatzfunktion_resultlist_d' wurde ein Pattern, das für </w:t>
            </w:r>
            <w:proofErr w:type="spellStart"/>
            <w:r w:rsidRPr="0026182F">
              <w:t>preg</w:t>
            </w:r>
            <w:proofErr w:type="spellEnd"/>
            <w:r w:rsidRPr="0026182F">
              <w:t>-Funktionen genutzt wird, falsch zusammengesetzt, wurde korrigiert.</w:t>
            </w:r>
          </w:p>
        </w:tc>
      </w:tr>
      <w:tr w:rsidR="00325128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Ersatzfunktion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Die Liste validierte nicht in bestimmten Kombinationen, wurde korrigiert.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News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Bei Newslisten schloss die zweite Zeile nicht sauber links ab, wurde korrigiert.</w:t>
            </w:r>
          </w:p>
        </w:tc>
      </w:tr>
      <w:tr w:rsidR="00325128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News</w:t>
            </w:r>
          </w:p>
        </w:tc>
        <w:tc>
          <w:tcPr>
            <w:tcW w:w="7403" w:type="dxa"/>
          </w:tcPr>
          <w:p w:rsidR="00325128" w:rsidRPr="0026182F" w:rsidRDefault="00325128" w:rsidP="002618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 xml:space="preserve">Beim Template Archiv mit Blätterfunktion </w:t>
            </w:r>
            <w:r w:rsidR="0026182F">
              <w:t>war</w:t>
            </w:r>
            <w:r w:rsidRPr="0026182F">
              <w:t xml:space="preserve"> es nicht mehr möglich auf die nächste oder eine gezielte Seite zu springen. Es wird immer nur die erste Seite angezeigt.</w:t>
            </w:r>
            <w:r w:rsidR="0026182F">
              <w:t xml:space="preserve"> Wurde angepasst.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News</w:t>
            </w:r>
            <w:r w:rsidR="0026182F" w:rsidRPr="0026182F">
              <w:rPr>
                <w:b w:val="0"/>
                <w:lang w:eastAsia="en-US"/>
              </w:rPr>
              <w:t>, Grundaufbau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Wichtige News zweispaltig: In der Druckvorschau rutschte der folgende Absatz hoch, wurde korrigiert.</w:t>
            </w:r>
          </w:p>
        </w:tc>
      </w:tr>
      <w:tr w:rsidR="0026182F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6182F" w:rsidRPr="0026182F" w:rsidRDefault="0026182F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News, Grundaufbau</w:t>
            </w:r>
          </w:p>
        </w:tc>
        <w:tc>
          <w:tcPr>
            <w:tcW w:w="7403" w:type="dxa"/>
          </w:tcPr>
          <w:p w:rsidR="0026182F" w:rsidRPr="0026182F" w:rsidRDefault="0026182F" w:rsidP="002618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 xml:space="preserve">Wenn in einem Absatz der Absatzart Wichtige News zweispaltig eine leere Zeile enthalten </w:t>
            </w:r>
            <w:r>
              <w:t>war</w:t>
            </w:r>
            <w:r w:rsidRPr="0026182F">
              <w:t>, w</w:t>
            </w:r>
            <w:r>
              <w:t>urde</w:t>
            </w:r>
            <w:r w:rsidRPr="0026182F">
              <w:t xml:space="preserve"> der Inhalt des Absatzes nicht in der Box sondern darunter dargestellt, wurde gefixt.</w:t>
            </w:r>
          </w:p>
        </w:tc>
      </w:tr>
      <w:tr w:rsidR="0026182F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6182F" w:rsidRPr="0026182F" w:rsidRDefault="0026182F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News, Grundaufbau</w:t>
            </w:r>
          </w:p>
        </w:tc>
        <w:tc>
          <w:tcPr>
            <w:tcW w:w="7403" w:type="dxa"/>
          </w:tcPr>
          <w:p w:rsidR="0026182F" w:rsidRPr="0026182F" w:rsidRDefault="0026182F" w:rsidP="0026182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Wenn ein Absatz der Absatzart "Wichtige News zweispaltig" auch eine Hauptüberschrift (H1) hat</w:t>
            </w:r>
            <w:r>
              <w:t>te</w:t>
            </w:r>
            <w:r w:rsidRPr="0026182F">
              <w:t>, w</w:t>
            </w:r>
            <w:r>
              <w:t>urde</w:t>
            </w:r>
            <w:r w:rsidRPr="0026182F">
              <w:t xml:space="preserve"> diese nicht im Frontend angezeigt. Das bedeutet, dass diese Absatzart zurzeit nicht im ersten Absatz einer Seite gewählt werden darf. Wurde korrigiert</w:t>
            </w:r>
          </w:p>
        </w:tc>
      </w:tr>
      <w:tr w:rsidR="00325128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Mobilansicht</w:t>
            </w:r>
          </w:p>
        </w:tc>
        <w:tc>
          <w:tcPr>
            <w:tcW w:w="7403" w:type="dxa"/>
          </w:tcPr>
          <w:p w:rsidR="00325128" w:rsidRPr="0026182F" w:rsidRDefault="00325128" w:rsidP="002618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 xml:space="preserve">Sobald in der mobilen Ansicht die Breite sehr klein </w:t>
            </w:r>
            <w:r w:rsidR="0026182F">
              <w:t>wurde</w:t>
            </w:r>
            <w:r w:rsidRPr="0026182F">
              <w:t>, spr</w:t>
            </w:r>
            <w:r w:rsidR="0026182F">
              <w:t xml:space="preserve">ang </w:t>
            </w:r>
            <w:r w:rsidRPr="0026182F">
              <w:t>die Suche ein Stück runter und die Navigation verschw</w:t>
            </w:r>
            <w:r w:rsidR="0026182F">
              <w:t>and</w:t>
            </w:r>
            <w:r w:rsidRPr="0026182F">
              <w:t xml:space="preserve">. Getestet mit Chrome und Chrome </w:t>
            </w:r>
            <w:r w:rsidRPr="0026182F">
              <w:lastRenderedPageBreak/>
              <w:t>unter Android.  Hält man das Handy quer, so das mehr Platz in der Breite ist, taucht die Navigation auch wieder auf. Dies wurde korrigiert.</w:t>
            </w:r>
          </w:p>
        </w:tc>
      </w:tr>
      <w:tr w:rsidR="0026182F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6182F" w:rsidRPr="0026182F" w:rsidRDefault="0026182F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lastRenderedPageBreak/>
              <w:t>Mobilansicht</w:t>
            </w:r>
          </w:p>
        </w:tc>
        <w:tc>
          <w:tcPr>
            <w:tcW w:w="7403" w:type="dxa"/>
          </w:tcPr>
          <w:p w:rsidR="0026182F" w:rsidRPr="0026182F" w:rsidRDefault="0026182F" w:rsidP="008E6F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Mobile Version für Samsung Tablets</w:t>
            </w:r>
          </w:p>
        </w:tc>
      </w:tr>
      <w:tr w:rsidR="00325128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IFG</w:t>
            </w:r>
          </w:p>
        </w:tc>
        <w:tc>
          <w:tcPr>
            <w:tcW w:w="7403" w:type="dxa"/>
          </w:tcPr>
          <w:p w:rsidR="00325128" w:rsidRPr="0026182F" w:rsidRDefault="00325128" w:rsidP="002618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 xml:space="preserve">Auf den Instanzen </w:t>
            </w:r>
            <w:r w:rsidR="0026182F">
              <w:t>wurde</w:t>
            </w:r>
            <w:r w:rsidRPr="0026182F">
              <w:t xml:space="preserve"> das Feld "Letzte Aktualisierung im zentralen Register" nicht mehr befüllt, dies wurde korrigiert.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Veranstaltungen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Email-Validierungsausdruck aus dem Symfony2-Validierer erkannte keine E-Mail-Adressen im Veranstaltungsmodul mit Sonderzeichen, dies wurde nachträglich eingebaut.</w:t>
            </w:r>
          </w:p>
        </w:tc>
      </w:tr>
      <w:tr w:rsidR="0026182F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6182F" w:rsidRPr="0026182F" w:rsidRDefault="0026182F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Veranstaltungen</w:t>
            </w:r>
          </w:p>
        </w:tc>
        <w:tc>
          <w:tcPr>
            <w:tcW w:w="7403" w:type="dxa"/>
          </w:tcPr>
          <w:p w:rsidR="0026182F" w:rsidRPr="0026182F" w:rsidRDefault="0026182F" w:rsidP="002618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Bei Angabe des Preises für die TN einer Veranstaltung w</w:t>
            </w:r>
            <w:r>
              <w:t>u</w:t>
            </w:r>
            <w:r w:rsidRPr="0026182F">
              <w:t>rden dem Preis 2 Stellen hinzugefügt, korrigiert.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Mehrsprachigkeit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Vorschau-Auge für das Hintergrundbild bei Mehrsprachigkeit brach um: wurde gefixt.</w:t>
            </w:r>
          </w:p>
        </w:tc>
      </w:tr>
      <w:tr w:rsidR="00325128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Deputationen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Die Deputationssuche suchte nicht über den erweiterten Volltext, begründet in einem Six-Fehler bei der Verteilung von Volltextfeldern</w:t>
            </w:r>
            <w:r w:rsidR="0026182F">
              <w:t>, wurde manuell nachgetragen.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Grundaufbau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Unter IE11 kam es durch den Fettdruck eines aktivierten Menüpunktes zu einem Versatz der übrigen Menüpunkt in der Auflistung. Wurde gefixt.</w:t>
            </w:r>
          </w:p>
        </w:tc>
      </w:tr>
      <w:tr w:rsidR="00325128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26182F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Kontaktbox</w:t>
            </w:r>
          </w:p>
        </w:tc>
        <w:tc>
          <w:tcPr>
            <w:tcW w:w="7403" w:type="dxa"/>
          </w:tcPr>
          <w:p w:rsidR="00325128" w:rsidRPr="0026182F" w:rsidRDefault="0026182F" w:rsidP="002618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 xml:space="preserve">Wenn bei Kontaktboxen in einer Infobox der Text nicht mindestens 2-zeilig eingetragen </w:t>
            </w:r>
            <w:r>
              <w:t>wurde</w:t>
            </w:r>
            <w:r w:rsidRPr="0026182F">
              <w:t>, w</w:t>
            </w:r>
            <w:r>
              <w:t>u</w:t>
            </w:r>
            <w:r w:rsidRPr="0026182F">
              <w:t>rden die einzelnen Boxen direkt untereinander angezeigt bzw. sogar ineinander verschoben, wurde korrigiert.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Pr</w:t>
            </w:r>
            <w:r w:rsidR="0026182F" w:rsidRPr="0026182F">
              <w:rPr>
                <w:b w:val="0"/>
                <w:lang w:eastAsia="en-US"/>
              </w:rPr>
              <w:t>o</w:t>
            </w:r>
            <w:r w:rsidRPr="0026182F">
              <w:rPr>
                <w:b w:val="0"/>
                <w:lang w:eastAsia="en-US"/>
              </w:rPr>
              <w:t>jektpflege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Projekte konnten über Frontendmasken nicht gepflegt werden, wenn die Stammdaten nicht dem Nutzer zugewiesen waren.</w:t>
            </w:r>
          </w:p>
        </w:tc>
      </w:tr>
      <w:tr w:rsidR="0026182F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6182F" w:rsidRPr="0026182F" w:rsidRDefault="0026182F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Projektpflege</w:t>
            </w:r>
          </w:p>
        </w:tc>
        <w:tc>
          <w:tcPr>
            <w:tcW w:w="7403" w:type="dxa"/>
          </w:tcPr>
          <w:p w:rsidR="0026182F" w:rsidRPr="0026182F" w:rsidRDefault="0026182F" w:rsidP="008E6F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 xml:space="preserve">Projektpartnerübersicht zeigt Links zu Veranstaltungen an - Wenn man im Projektmodul die Projektpartnerübersicht anzeigen lässt, sollten alle Visitenkarten erscheinen, bei denen im Container Visitenkarten das </w:t>
            </w:r>
            <w:proofErr w:type="spellStart"/>
            <w:r w:rsidRPr="0026182F">
              <w:t>Flagfeld</w:t>
            </w:r>
            <w:proofErr w:type="spellEnd"/>
            <w:r w:rsidRPr="0026182F">
              <w:t xml:space="preserve"> "Eingetragene Institution ist Projektpartne</w:t>
            </w:r>
            <w:r>
              <w:t>r" gesetzt ist.</w:t>
            </w:r>
            <w:r w:rsidRPr="0026182F">
              <w:br/>
              <w:t>Wenn man dann auf einen Partner per Link zur Detailansicht kommt, steht unten: "Zugehörige Veranstaltungen". Dies ist falsch, weil dort "Zugehörige Projekte" erscheinen sollten. Fehler wurden gefixt.</w:t>
            </w:r>
          </w:p>
        </w:tc>
      </w:tr>
      <w:tr w:rsidR="0026182F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6182F" w:rsidRPr="0026182F" w:rsidRDefault="0026182F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Schlagwortwolke</w:t>
            </w:r>
          </w:p>
        </w:tc>
        <w:tc>
          <w:tcPr>
            <w:tcW w:w="7403" w:type="dxa"/>
          </w:tcPr>
          <w:p w:rsidR="0026182F" w:rsidRPr="0026182F" w:rsidRDefault="0026182F" w:rsidP="0026182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t>Wenn Schlagwortwolken unter https l</w:t>
            </w:r>
            <w:r>
              <w:t>iefen</w:t>
            </w:r>
            <w:r w:rsidRPr="0026182F">
              <w:t xml:space="preserve"> (wenn man also z.B. in einer geschlossenen Benutzergruppe arbeitet), funktionier</w:t>
            </w:r>
            <w:r>
              <w:t>t</w:t>
            </w:r>
            <w:r w:rsidRPr="0026182F">
              <w:t>en die Link in der Schlagwortwolke nicht mehr. Der Link w</w:t>
            </w:r>
            <w:r>
              <w:t>urde</w:t>
            </w:r>
            <w:r w:rsidRPr="0026182F">
              <w:t xml:space="preserve"> falsch zusammengebaut, wurde korrigiert.</w:t>
            </w:r>
          </w:p>
        </w:tc>
      </w:tr>
      <w:tr w:rsidR="0026182F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6182F" w:rsidRPr="0026182F" w:rsidRDefault="0026182F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Grundaufbau</w:t>
            </w:r>
          </w:p>
        </w:tc>
        <w:tc>
          <w:tcPr>
            <w:tcW w:w="7403" w:type="dxa"/>
          </w:tcPr>
          <w:p w:rsidR="0026182F" w:rsidRPr="0026182F" w:rsidRDefault="0026182F" w:rsidP="00A4375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82F">
              <w:t>Absatzbild in einem Absatz w</w:t>
            </w:r>
            <w:r w:rsidR="00A43757">
              <w:t xml:space="preserve">urde </w:t>
            </w:r>
            <w:r w:rsidRPr="0026182F">
              <w:t>bei Nutzung des Flashmoduls in einen anderen Absatz nicht angezeigt, wurde gefixt.</w:t>
            </w:r>
          </w:p>
        </w:tc>
      </w:tr>
      <w:tr w:rsidR="0026182F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6182F" w:rsidRPr="0026182F" w:rsidRDefault="0026182F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Grundaufbau</w:t>
            </w:r>
          </w:p>
        </w:tc>
        <w:tc>
          <w:tcPr>
            <w:tcW w:w="7403" w:type="dxa"/>
          </w:tcPr>
          <w:p w:rsidR="0026182F" w:rsidRPr="0026182F" w:rsidRDefault="0026182F" w:rsidP="00A4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82F">
              <w:rPr>
                <w:bCs/>
              </w:rPr>
              <w:t>Wenn man eine Internetinstanz verschlüsselt aufruft, dann verschw</w:t>
            </w:r>
            <w:r w:rsidR="00A43757">
              <w:rPr>
                <w:bCs/>
              </w:rPr>
              <w:t>anden</w:t>
            </w:r>
            <w:r w:rsidRPr="0026182F">
              <w:rPr>
                <w:bCs/>
              </w:rPr>
              <w:t xml:space="preserve"> die </w:t>
            </w:r>
            <w:proofErr w:type="spellStart"/>
            <w:r w:rsidRPr="0026182F">
              <w:rPr>
                <w:bCs/>
              </w:rPr>
              <w:t>Favicons</w:t>
            </w:r>
            <w:proofErr w:type="spellEnd"/>
            <w:r w:rsidRPr="0026182F">
              <w:rPr>
                <w:bCs/>
              </w:rPr>
              <w:t>, wurde gefixt.</w:t>
            </w:r>
          </w:p>
        </w:tc>
      </w:tr>
      <w:tr w:rsidR="0026182F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6182F" w:rsidRPr="0026182F" w:rsidRDefault="0026182F" w:rsidP="008E6F39">
            <w:pPr>
              <w:spacing w:before="60" w:after="60"/>
              <w:rPr>
                <w:b w:val="0"/>
                <w:lang w:eastAsia="en-US"/>
              </w:rPr>
            </w:pPr>
            <w:r w:rsidRPr="0026182F">
              <w:rPr>
                <w:b w:val="0"/>
                <w:lang w:eastAsia="en-US"/>
              </w:rPr>
              <w:t>Grundaufbau</w:t>
            </w:r>
          </w:p>
        </w:tc>
        <w:tc>
          <w:tcPr>
            <w:tcW w:w="7403" w:type="dxa"/>
          </w:tcPr>
          <w:p w:rsidR="0026182F" w:rsidRPr="0026182F" w:rsidRDefault="0026182F" w:rsidP="00A4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6182F">
              <w:t>Druckvorschau: wenn man sich eine Seite in der Druckvorschau ans</w:t>
            </w:r>
            <w:r w:rsidR="00A43757">
              <w:t>ah</w:t>
            </w:r>
            <w:r w:rsidRPr="0026182F">
              <w:t xml:space="preserve"> und den Fokus in der Druckvorschau verändert</w:t>
            </w:r>
            <w:r w:rsidR="00A43757">
              <w:t>, wu</w:t>
            </w:r>
            <w:r w:rsidRPr="0026182F">
              <w:t>rden die Zeilen nicht richtig umgebrochen, gelöst.</w:t>
            </w:r>
          </w:p>
        </w:tc>
      </w:tr>
    </w:tbl>
    <w:p w:rsidR="004C4C1A" w:rsidRDefault="004C4C1A" w:rsidP="0026182F"/>
    <w:sectPr w:rsidR="004C4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E7" w:rsidRDefault="007220E7" w:rsidP="008B58BF">
      <w:pPr>
        <w:spacing w:after="0" w:line="240" w:lineRule="auto"/>
      </w:pPr>
      <w:r>
        <w:separator/>
      </w:r>
    </w:p>
  </w:endnote>
  <w:endnote w:type="continuationSeparator" w:id="0">
    <w:p w:rsidR="007220E7" w:rsidRDefault="007220E7" w:rsidP="008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E7" w:rsidRDefault="007220E7" w:rsidP="008B58BF">
      <w:pPr>
        <w:spacing w:after="0" w:line="240" w:lineRule="auto"/>
      </w:pPr>
      <w:r>
        <w:separator/>
      </w:r>
    </w:p>
  </w:footnote>
  <w:footnote w:type="continuationSeparator" w:id="0">
    <w:p w:rsidR="007220E7" w:rsidRDefault="007220E7" w:rsidP="008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9"/>
    <w:rsid w:val="00083934"/>
    <w:rsid w:val="00084D13"/>
    <w:rsid w:val="000F2262"/>
    <w:rsid w:val="001248B2"/>
    <w:rsid w:val="001370CF"/>
    <w:rsid w:val="0016192D"/>
    <w:rsid w:val="001800D2"/>
    <w:rsid w:val="001B6EBF"/>
    <w:rsid w:val="001B6EFB"/>
    <w:rsid w:val="001F022E"/>
    <w:rsid w:val="0020646D"/>
    <w:rsid w:val="002310F7"/>
    <w:rsid w:val="00234CBB"/>
    <w:rsid w:val="00240E10"/>
    <w:rsid w:val="00257A4D"/>
    <w:rsid w:val="0026182F"/>
    <w:rsid w:val="002A6112"/>
    <w:rsid w:val="002D296B"/>
    <w:rsid w:val="003100D0"/>
    <w:rsid w:val="0032243B"/>
    <w:rsid w:val="00325128"/>
    <w:rsid w:val="0034360D"/>
    <w:rsid w:val="003745BF"/>
    <w:rsid w:val="0038579A"/>
    <w:rsid w:val="003E548D"/>
    <w:rsid w:val="003F1342"/>
    <w:rsid w:val="003F2B8C"/>
    <w:rsid w:val="00436789"/>
    <w:rsid w:val="0045622B"/>
    <w:rsid w:val="0047027D"/>
    <w:rsid w:val="00481896"/>
    <w:rsid w:val="004B3119"/>
    <w:rsid w:val="004C4C1A"/>
    <w:rsid w:val="004D4675"/>
    <w:rsid w:val="0051045D"/>
    <w:rsid w:val="00521DA4"/>
    <w:rsid w:val="005616AD"/>
    <w:rsid w:val="0057225B"/>
    <w:rsid w:val="00593569"/>
    <w:rsid w:val="005936A5"/>
    <w:rsid w:val="005B694A"/>
    <w:rsid w:val="005F7C98"/>
    <w:rsid w:val="00614D66"/>
    <w:rsid w:val="00623ABC"/>
    <w:rsid w:val="0066009A"/>
    <w:rsid w:val="00662A39"/>
    <w:rsid w:val="00664EB4"/>
    <w:rsid w:val="00671B85"/>
    <w:rsid w:val="00682170"/>
    <w:rsid w:val="00691E2B"/>
    <w:rsid w:val="0069308F"/>
    <w:rsid w:val="006949F9"/>
    <w:rsid w:val="006B21E6"/>
    <w:rsid w:val="006B3A8A"/>
    <w:rsid w:val="006C2380"/>
    <w:rsid w:val="006E6CF2"/>
    <w:rsid w:val="007027E5"/>
    <w:rsid w:val="00706981"/>
    <w:rsid w:val="00713A5A"/>
    <w:rsid w:val="007220E7"/>
    <w:rsid w:val="007625AF"/>
    <w:rsid w:val="00767BDC"/>
    <w:rsid w:val="00797088"/>
    <w:rsid w:val="007A26B6"/>
    <w:rsid w:val="007B5E17"/>
    <w:rsid w:val="007C11A0"/>
    <w:rsid w:val="007C7E5D"/>
    <w:rsid w:val="008509BF"/>
    <w:rsid w:val="008865C0"/>
    <w:rsid w:val="008B58BF"/>
    <w:rsid w:val="008D3FA2"/>
    <w:rsid w:val="008D50B0"/>
    <w:rsid w:val="008E5781"/>
    <w:rsid w:val="009245E5"/>
    <w:rsid w:val="00970B4B"/>
    <w:rsid w:val="00A167DB"/>
    <w:rsid w:val="00A20144"/>
    <w:rsid w:val="00A43757"/>
    <w:rsid w:val="00A5535F"/>
    <w:rsid w:val="00A64B34"/>
    <w:rsid w:val="00AA1B29"/>
    <w:rsid w:val="00AA1BBF"/>
    <w:rsid w:val="00AC6631"/>
    <w:rsid w:val="00AD5320"/>
    <w:rsid w:val="00B131BA"/>
    <w:rsid w:val="00B153C0"/>
    <w:rsid w:val="00B35348"/>
    <w:rsid w:val="00B7255C"/>
    <w:rsid w:val="00BD1F3A"/>
    <w:rsid w:val="00C33FEB"/>
    <w:rsid w:val="00CB479A"/>
    <w:rsid w:val="00CC0978"/>
    <w:rsid w:val="00CD189F"/>
    <w:rsid w:val="00CF0D45"/>
    <w:rsid w:val="00D0627F"/>
    <w:rsid w:val="00D20A51"/>
    <w:rsid w:val="00D26B5A"/>
    <w:rsid w:val="00D55AB6"/>
    <w:rsid w:val="00D67255"/>
    <w:rsid w:val="00DB2E76"/>
    <w:rsid w:val="00DB78FD"/>
    <w:rsid w:val="00DC735A"/>
    <w:rsid w:val="00E31983"/>
    <w:rsid w:val="00E53D68"/>
    <w:rsid w:val="00E63315"/>
    <w:rsid w:val="00E83AA1"/>
    <w:rsid w:val="00EC55E5"/>
    <w:rsid w:val="00EC57C1"/>
    <w:rsid w:val="00ED74E0"/>
    <w:rsid w:val="00F07DCD"/>
    <w:rsid w:val="00F338B6"/>
    <w:rsid w:val="00F46D39"/>
    <w:rsid w:val="00F55145"/>
    <w:rsid w:val="00F941DC"/>
    <w:rsid w:val="00FA3C19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24473F62.dotm</Template>
  <TotalTime>0</TotalTime>
  <Pages>3</Pages>
  <Words>973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Schicktanz, Isabella (Finanzen) Ref-02</dc:creator>
  <cp:lastModifiedBy>Schicktanz, Isabella (Finanzen) Ref-02</cp:lastModifiedBy>
  <cp:revision>70</cp:revision>
  <dcterms:created xsi:type="dcterms:W3CDTF">2014-08-14T12:45:00Z</dcterms:created>
  <dcterms:modified xsi:type="dcterms:W3CDTF">2015-05-08T09:51:00Z</dcterms:modified>
</cp:coreProperties>
</file>